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6E30B2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Tým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Bonver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Dakar Project dokončil nejnáročnější rallye na světě. Vrátný se umístil na jedenáctém místě, jeho kazašský kolega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Ardavičus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byl třináctý</w:t>
      </w:r>
    </w:p>
    <w:p w:rsidR="00357B8E" w:rsidRPr="00DA6B0A" w:rsidRDefault="006E30B2" w:rsidP="00DA6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24/</w:t>
      </w:r>
      <w:r w:rsidR="006816EB" w:rsidRPr="00DA6B0A">
        <w:rPr>
          <w:rFonts w:ascii="Arial" w:hAnsi="Arial" w:cs="Arial"/>
          <w:sz w:val="20"/>
          <w:szCs w:val="20"/>
        </w:rPr>
        <w:t>07/2016</w:t>
      </w:r>
      <w:r w:rsidR="00AB4FFF" w:rsidRPr="00DA6B0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Peking</w:t>
      </w:r>
    </w:p>
    <w:p w:rsidR="00053785" w:rsidRPr="00DA6B0A" w:rsidRDefault="00BE646A" w:rsidP="00DA6B0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Obě posádky týmu </w:t>
      </w:r>
      <w:proofErr w:type="spellStart"/>
      <w:r>
        <w:rPr>
          <w:rFonts w:ascii="Arial" w:hAnsi="Arial" w:cs="Arial"/>
          <w:b/>
          <w:sz w:val="24"/>
          <w:szCs w:val="24"/>
        </w:rPr>
        <w:t>Bonver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Dakar Project úspěšně dokončily </w:t>
      </w:r>
      <w:proofErr w:type="spellStart"/>
      <w:r>
        <w:rPr>
          <w:rFonts w:ascii="Arial" w:hAnsi="Arial" w:cs="Arial"/>
          <w:b/>
          <w:sz w:val="24"/>
          <w:szCs w:val="24"/>
        </w:rPr>
        <w:t>Silk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Rally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2016. Šéf týmu </w:t>
      </w:r>
      <w:r w:rsidR="00315C79">
        <w:rPr>
          <w:rFonts w:ascii="Arial" w:hAnsi="Arial" w:cs="Arial"/>
          <w:b/>
          <w:sz w:val="24"/>
          <w:szCs w:val="24"/>
        </w:rPr>
        <w:t>Tomáš Vrátný se na</w:t>
      </w:r>
      <w:r>
        <w:rPr>
          <w:rFonts w:ascii="Arial" w:hAnsi="Arial" w:cs="Arial"/>
          <w:b/>
          <w:sz w:val="24"/>
          <w:szCs w:val="24"/>
        </w:rPr>
        <w:t> </w:t>
      </w:r>
      <w:r w:rsidR="00114D10">
        <w:rPr>
          <w:rFonts w:ascii="Arial" w:hAnsi="Arial" w:cs="Arial"/>
          <w:b/>
          <w:sz w:val="24"/>
          <w:szCs w:val="24"/>
        </w:rPr>
        <w:t xml:space="preserve">nejdelší a nejnáročnější rallye na světě </w:t>
      </w:r>
      <w:r>
        <w:rPr>
          <w:rFonts w:ascii="Arial" w:hAnsi="Arial" w:cs="Arial"/>
          <w:b/>
          <w:sz w:val="24"/>
          <w:szCs w:val="24"/>
        </w:rPr>
        <w:t xml:space="preserve">umístil na </w:t>
      </w:r>
      <w:r w:rsidR="00315C79">
        <w:rPr>
          <w:rFonts w:ascii="Arial" w:hAnsi="Arial" w:cs="Arial"/>
          <w:b/>
          <w:sz w:val="24"/>
          <w:szCs w:val="24"/>
        </w:rPr>
        <w:t>jedenáctém</w:t>
      </w:r>
      <w:r>
        <w:rPr>
          <w:rFonts w:ascii="Arial" w:hAnsi="Arial" w:cs="Arial"/>
          <w:b/>
          <w:sz w:val="24"/>
          <w:szCs w:val="24"/>
        </w:rPr>
        <w:t xml:space="preserve"> místě, jeho kazašský týmový kolega Artur </w:t>
      </w:r>
      <w:proofErr w:type="spellStart"/>
      <w:r>
        <w:rPr>
          <w:rFonts w:ascii="Arial" w:hAnsi="Arial" w:cs="Arial"/>
          <w:b/>
          <w:sz w:val="24"/>
          <w:szCs w:val="24"/>
        </w:rPr>
        <w:t>Ardavičus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byl</w:t>
      </w:r>
      <w:r w:rsidR="00315C79">
        <w:rPr>
          <w:rFonts w:ascii="Arial" w:hAnsi="Arial" w:cs="Arial"/>
          <w:b/>
          <w:sz w:val="24"/>
          <w:szCs w:val="24"/>
        </w:rPr>
        <w:t xml:space="preserve"> třináctý</w:t>
      </w:r>
      <w:r>
        <w:rPr>
          <w:rFonts w:ascii="Arial" w:hAnsi="Arial" w:cs="Arial"/>
          <w:b/>
          <w:sz w:val="24"/>
          <w:szCs w:val="24"/>
        </w:rPr>
        <w:t>.</w:t>
      </w:r>
    </w:p>
    <w:p w:rsidR="006E30B2" w:rsidRPr="00114D10" w:rsidRDefault="00B268F9" w:rsidP="00DA6B0A">
      <w:pPr>
        <w:spacing w:line="360" w:lineRule="auto"/>
        <w:rPr>
          <w:rFonts w:ascii="Arial" w:hAnsi="Arial" w:cs="Arial"/>
        </w:rPr>
      </w:pPr>
      <w:r w:rsidRPr="00EB25A3">
        <w:rPr>
          <w:rFonts w:ascii="Arial" w:hAnsi="Arial" w:cs="Arial"/>
          <w:i/>
        </w:rPr>
        <w:t>„Myslím, že</w:t>
      </w:r>
      <w:r w:rsidR="00121E7F">
        <w:rPr>
          <w:rFonts w:ascii="Arial" w:hAnsi="Arial" w:cs="Arial"/>
          <w:i/>
        </w:rPr>
        <w:t xml:space="preserve"> to</w:t>
      </w:r>
      <w:r w:rsidRPr="00EB25A3">
        <w:rPr>
          <w:rFonts w:ascii="Arial" w:hAnsi="Arial" w:cs="Arial"/>
          <w:i/>
        </w:rPr>
        <w:t xml:space="preserve"> byla úspěšná</w:t>
      </w:r>
      <w:r w:rsidR="00315C79" w:rsidRPr="00EB25A3">
        <w:rPr>
          <w:rFonts w:ascii="Arial" w:hAnsi="Arial" w:cs="Arial"/>
          <w:i/>
        </w:rPr>
        <w:t xml:space="preserve"> rallye</w:t>
      </w:r>
      <w:r w:rsidRPr="00EB25A3">
        <w:rPr>
          <w:rFonts w:ascii="Arial" w:hAnsi="Arial" w:cs="Arial"/>
          <w:i/>
        </w:rPr>
        <w:t xml:space="preserve">. </w:t>
      </w:r>
      <w:r w:rsidR="00EB25A3" w:rsidRPr="00EB25A3">
        <w:rPr>
          <w:rFonts w:ascii="Arial" w:hAnsi="Arial" w:cs="Arial"/>
          <w:i/>
        </w:rPr>
        <w:t>Byla nesmírně těžká a</w:t>
      </w:r>
      <w:r w:rsidRPr="00EB25A3">
        <w:rPr>
          <w:rFonts w:ascii="Arial" w:hAnsi="Arial" w:cs="Arial"/>
          <w:i/>
        </w:rPr>
        <w:t xml:space="preserve"> dlouhá, ale zároveň krásná,“</w:t>
      </w:r>
      <w:r>
        <w:rPr>
          <w:rFonts w:ascii="Arial" w:hAnsi="Arial" w:cs="Arial"/>
        </w:rPr>
        <w:t xml:space="preserve"> přiznal </w:t>
      </w:r>
      <w:r w:rsidR="00EB25A3">
        <w:rPr>
          <w:rFonts w:ascii="Arial" w:hAnsi="Arial" w:cs="Arial"/>
        </w:rPr>
        <w:t xml:space="preserve">Tomáš </w:t>
      </w:r>
      <w:r>
        <w:rPr>
          <w:rFonts w:ascii="Arial" w:hAnsi="Arial" w:cs="Arial"/>
        </w:rPr>
        <w:t xml:space="preserve">Vrátný, který společně se </w:t>
      </w:r>
      <w:r w:rsidR="00EB25A3">
        <w:rPr>
          <w:rFonts w:ascii="Arial" w:hAnsi="Arial" w:cs="Arial"/>
        </w:rPr>
        <w:t xml:space="preserve">svým slovenským navigátorem Jaroslavem </w:t>
      </w:r>
      <w:proofErr w:type="spellStart"/>
      <w:r w:rsidR="00EB25A3">
        <w:rPr>
          <w:rFonts w:ascii="Arial" w:hAnsi="Arial" w:cs="Arial"/>
        </w:rPr>
        <w:t>Miškolcim</w:t>
      </w:r>
      <w:proofErr w:type="spellEnd"/>
      <w:r w:rsidR="00EB25A3">
        <w:rPr>
          <w:rFonts w:ascii="Arial" w:hAnsi="Arial" w:cs="Arial"/>
        </w:rPr>
        <w:t>, palubním mechanikem Jaromírem Martincem a dalšími</w:t>
      </w:r>
      <w:r>
        <w:rPr>
          <w:rFonts w:ascii="Arial" w:hAnsi="Arial" w:cs="Arial"/>
        </w:rPr>
        <w:t xml:space="preserve"> týmovými kolegy absolvoval v průběhu dvou týdnů více než 10 000 kilometrů, z toho přes 4 000 kilometrů bylo měřených. </w:t>
      </w:r>
      <w:r w:rsidR="006E30B2" w:rsidRPr="00EB25A3">
        <w:rPr>
          <w:rFonts w:ascii="Arial" w:hAnsi="Arial" w:cs="Arial"/>
          <w:i/>
        </w:rPr>
        <w:t>„Jsem rád, že jsem to já i Artur zvládli a dokončili jsme závod</w:t>
      </w:r>
      <w:r w:rsidR="00114D10">
        <w:rPr>
          <w:rFonts w:ascii="Arial" w:hAnsi="Arial" w:cs="Arial"/>
          <w:i/>
        </w:rPr>
        <w:t xml:space="preserve">,“ </w:t>
      </w:r>
      <w:r w:rsidR="00114D10">
        <w:rPr>
          <w:rFonts w:ascii="Arial" w:hAnsi="Arial" w:cs="Arial"/>
        </w:rPr>
        <w:t xml:space="preserve">konstatoval šéf týmu </w:t>
      </w:r>
      <w:proofErr w:type="spellStart"/>
      <w:r w:rsidR="00114D10">
        <w:rPr>
          <w:rFonts w:ascii="Arial" w:hAnsi="Arial" w:cs="Arial"/>
        </w:rPr>
        <w:t>Bonver</w:t>
      </w:r>
      <w:proofErr w:type="spellEnd"/>
      <w:r w:rsidR="00114D10">
        <w:rPr>
          <w:rFonts w:ascii="Arial" w:hAnsi="Arial" w:cs="Arial"/>
        </w:rPr>
        <w:t xml:space="preserve"> Dakar Project. Jeho tým se účastnil závodu trvajícího od 8. do 24. července jako jediný český tým v kategorii kamionů. Jak Vrátný, tak </w:t>
      </w:r>
      <w:proofErr w:type="spellStart"/>
      <w:r w:rsidR="00114D10">
        <w:rPr>
          <w:rFonts w:ascii="Arial" w:hAnsi="Arial" w:cs="Arial"/>
        </w:rPr>
        <w:t>Ardavičus</w:t>
      </w:r>
      <w:proofErr w:type="spellEnd"/>
      <w:r w:rsidR="00114D10">
        <w:rPr>
          <w:rFonts w:ascii="Arial" w:hAnsi="Arial" w:cs="Arial"/>
        </w:rPr>
        <w:t xml:space="preserve"> se představili v závodních speciálech Tatra </w:t>
      </w:r>
      <w:proofErr w:type="spellStart"/>
      <w:r w:rsidR="00114D10">
        <w:rPr>
          <w:rFonts w:ascii="Arial" w:hAnsi="Arial" w:cs="Arial"/>
        </w:rPr>
        <w:t>Jamal</w:t>
      </w:r>
      <w:proofErr w:type="spellEnd"/>
      <w:r w:rsidR="00114D10">
        <w:rPr>
          <w:rFonts w:ascii="Arial" w:hAnsi="Arial" w:cs="Arial"/>
        </w:rPr>
        <w:t>.</w:t>
      </w:r>
    </w:p>
    <w:p w:rsidR="00EB25A3" w:rsidRDefault="00315C79" w:rsidP="00DA6B0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Rally</w:t>
      </w:r>
      <w:proofErr w:type="spellEnd"/>
      <w:r>
        <w:rPr>
          <w:rFonts w:ascii="Arial" w:hAnsi="Arial" w:cs="Arial"/>
        </w:rPr>
        <w:t xml:space="preserve"> 2016, která byla zaštítěna </w:t>
      </w:r>
      <w:r w:rsidR="00121E7F">
        <w:rPr>
          <w:rFonts w:ascii="Arial" w:hAnsi="Arial" w:cs="Arial"/>
        </w:rPr>
        <w:t>ruskou a čínskou vládou</w:t>
      </w:r>
      <w:r>
        <w:rPr>
          <w:rFonts w:ascii="Arial" w:hAnsi="Arial" w:cs="Arial"/>
        </w:rPr>
        <w:t xml:space="preserve"> a na které se podílel i prezident České republiky Miloš Zeman tím, že udělil záštitu týmu </w:t>
      </w:r>
      <w:proofErr w:type="spellStart"/>
      <w:r>
        <w:rPr>
          <w:rFonts w:ascii="Arial" w:hAnsi="Arial" w:cs="Arial"/>
        </w:rPr>
        <w:t>Bonver</w:t>
      </w:r>
      <w:proofErr w:type="spellEnd"/>
      <w:r>
        <w:rPr>
          <w:rFonts w:ascii="Arial" w:hAnsi="Arial" w:cs="Arial"/>
        </w:rPr>
        <w:t xml:space="preserve"> Dakar Project, </w:t>
      </w:r>
      <w:r w:rsidR="004E2A6D">
        <w:rPr>
          <w:rFonts w:ascii="Arial" w:hAnsi="Arial" w:cs="Arial"/>
        </w:rPr>
        <w:t xml:space="preserve">vedla </w:t>
      </w:r>
      <w:r w:rsidR="00962764">
        <w:rPr>
          <w:rFonts w:ascii="Arial" w:hAnsi="Arial" w:cs="Arial"/>
        </w:rPr>
        <w:t xml:space="preserve">napříč dvěma </w:t>
      </w:r>
      <w:r w:rsidR="00B268F9">
        <w:rPr>
          <w:rFonts w:ascii="Arial" w:hAnsi="Arial" w:cs="Arial"/>
        </w:rPr>
        <w:t xml:space="preserve">kontinenty z Ruska přes Kazachstán do Číny. </w:t>
      </w:r>
      <w:r w:rsidR="004E2A6D">
        <w:rPr>
          <w:rFonts w:ascii="Arial" w:hAnsi="Arial" w:cs="Arial"/>
        </w:rPr>
        <w:t>Byla</w:t>
      </w:r>
      <w:r w:rsidR="00B268F9">
        <w:rPr>
          <w:rFonts w:ascii="Arial" w:hAnsi="Arial" w:cs="Arial"/>
        </w:rPr>
        <w:t xml:space="preserve"> tak delší a dle vyjádření účastníků i náročnější než Rallye Dakar. </w:t>
      </w:r>
      <w:r w:rsidR="00B268F9" w:rsidRPr="00EB25A3">
        <w:rPr>
          <w:rFonts w:ascii="Arial" w:hAnsi="Arial" w:cs="Arial"/>
          <w:i/>
        </w:rPr>
        <w:t xml:space="preserve">„Před závodem jsme měli obavy z toho, jak organizátoři tak náročný a dlouhý závod zvládnou, nicméně naše obavy se ukázaly jako zbytečné. Organizátorům patří velká pochvala, stejně jako našemu týmovému logistikovi </w:t>
      </w:r>
      <w:proofErr w:type="spellStart"/>
      <w:r w:rsidR="00B268F9" w:rsidRPr="00EB25A3">
        <w:rPr>
          <w:rFonts w:ascii="Arial" w:hAnsi="Arial" w:cs="Arial"/>
          <w:i/>
        </w:rPr>
        <w:t>Sujitovi</w:t>
      </w:r>
      <w:proofErr w:type="spellEnd"/>
      <w:r w:rsidR="00B268F9" w:rsidRPr="00EB25A3">
        <w:rPr>
          <w:rFonts w:ascii="Arial" w:hAnsi="Arial" w:cs="Arial"/>
          <w:i/>
        </w:rPr>
        <w:t>, fyz</w:t>
      </w:r>
      <w:r w:rsidR="00962764">
        <w:rPr>
          <w:rFonts w:ascii="Arial" w:hAnsi="Arial" w:cs="Arial"/>
          <w:i/>
        </w:rPr>
        <w:t>ioterapeutovi, dalším členům týmu a</w:t>
      </w:r>
      <w:r w:rsidR="00B268F9" w:rsidRPr="00EB25A3">
        <w:rPr>
          <w:rFonts w:ascii="Arial" w:hAnsi="Arial" w:cs="Arial"/>
          <w:i/>
        </w:rPr>
        <w:t xml:space="preserve"> všem mechanikům. Ti neměli tolik práce jako na Rallye Dakar, protože jsme </w:t>
      </w:r>
      <w:r w:rsidR="00962764">
        <w:rPr>
          <w:rFonts w:ascii="Arial" w:hAnsi="Arial" w:cs="Arial"/>
          <w:i/>
        </w:rPr>
        <w:t xml:space="preserve">se snažili jet </w:t>
      </w:r>
      <w:r w:rsidR="00B268F9" w:rsidRPr="00EB25A3">
        <w:rPr>
          <w:rFonts w:ascii="Arial" w:hAnsi="Arial" w:cs="Arial"/>
          <w:i/>
        </w:rPr>
        <w:t>tak, abychom neničili auta. My jsme například měnili pouze šest pneumatik</w:t>
      </w:r>
      <w:r w:rsidR="004E2A6D" w:rsidRPr="00EB25A3">
        <w:rPr>
          <w:rFonts w:ascii="Arial" w:hAnsi="Arial" w:cs="Arial"/>
          <w:i/>
        </w:rPr>
        <w:t xml:space="preserve"> za celý závod, čímž jsme mechanikům udělali velkou radost. Celkově jsme si závod užili,“</w:t>
      </w:r>
      <w:r w:rsidR="004E2A6D">
        <w:rPr>
          <w:rFonts w:ascii="Arial" w:hAnsi="Arial" w:cs="Arial"/>
        </w:rPr>
        <w:t xml:space="preserve"> pokračoval Vrátný, který byl po skončení závodu spokojený, přestože se v jeho průběhu potýkal s technickými problémy a v jedné z rychlostních zkoušek vedoucích přes rozlehlou čínskou poušť Gobi se zranil. </w:t>
      </w:r>
    </w:p>
    <w:p w:rsidR="00962764" w:rsidRDefault="004E2A6D" w:rsidP="00DA6B0A">
      <w:pPr>
        <w:spacing w:line="360" w:lineRule="auto"/>
        <w:rPr>
          <w:rFonts w:ascii="Arial" w:hAnsi="Arial" w:cs="Arial"/>
        </w:rPr>
      </w:pPr>
      <w:r w:rsidRPr="00114D10">
        <w:rPr>
          <w:rFonts w:ascii="Arial" w:hAnsi="Arial" w:cs="Arial"/>
          <w:i/>
        </w:rPr>
        <w:t>„</w:t>
      </w:r>
      <w:r w:rsidR="005E7C67" w:rsidRPr="00114D10">
        <w:rPr>
          <w:rFonts w:ascii="Arial" w:hAnsi="Arial" w:cs="Arial"/>
          <w:i/>
        </w:rPr>
        <w:t xml:space="preserve">Bohužel se nám nevyhnuly drobné technické problémy. Hodně času jsme ztratili i tím, </w:t>
      </w:r>
      <w:r w:rsidR="00EB25A3" w:rsidRPr="00114D10">
        <w:rPr>
          <w:rFonts w:ascii="Arial" w:hAnsi="Arial" w:cs="Arial"/>
          <w:i/>
        </w:rPr>
        <w:t>že</w:t>
      </w:r>
      <w:r w:rsidR="005E7C67" w:rsidRPr="00114D10">
        <w:rPr>
          <w:rFonts w:ascii="Arial" w:hAnsi="Arial" w:cs="Arial"/>
          <w:i/>
        </w:rPr>
        <w:t xml:space="preserve"> jsme vytahovali Artura zapadnutého v bahně. Já sám jsem později najel na jednu z dun tak nešťastně, že </w:t>
      </w:r>
      <w:r w:rsidR="005E7C67" w:rsidRPr="00114D10">
        <w:rPr>
          <w:rFonts w:ascii="Arial" w:hAnsi="Arial" w:cs="Arial"/>
          <w:i/>
        </w:rPr>
        <w:lastRenderedPageBreak/>
        <w:t xml:space="preserve">jsem narazil do protisvahu následující duny a </w:t>
      </w:r>
      <w:r w:rsidR="00962764">
        <w:rPr>
          <w:rFonts w:ascii="Arial" w:hAnsi="Arial" w:cs="Arial"/>
          <w:i/>
        </w:rPr>
        <w:t>při nárazu jsem si zranil</w:t>
      </w:r>
      <w:r w:rsidR="005E7C67" w:rsidRPr="00114D10">
        <w:rPr>
          <w:rFonts w:ascii="Arial" w:hAnsi="Arial" w:cs="Arial"/>
          <w:i/>
        </w:rPr>
        <w:t xml:space="preserve"> zápěstí. </w:t>
      </w:r>
      <w:r w:rsidR="00EB25A3" w:rsidRPr="00114D10">
        <w:rPr>
          <w:rFonts w:ascii="Arial" w:hAnsi="Arial" w:cs="Arial"/>
          <w:i/>
        </w:rPr>
        <w:t xml:space="preserve">Při tom jsem navíc poškodil auto. </w:t>
      </w:r>
      <w:r w:rsidR="005E7C67" w:rsidRPr="00114D10">
        <w:rPr>
          <w:rFonts w:ascii="Arial" w:hAnsi="Arial" w:cs="Arial"/>
          <w:i/>
        </w:rPr>
        <w:t>Ale naštěstí jsme to všechno zvládli a dostali se až do cíle,“</w:t>
      </w:r>
      <w:r w:rsidR="005E7C67">
        <w:rPr>
          <w:rFonts w:ascii="Arial" w:hAnsi="Arial" w:cs="Arial"/>
        </w:rPr>
        <w:t xml:space="preserve"> </w:t>
      </w:r>
      <w:r w:rsidR="0050139B">
        <w:rPr>
          <w:rFonts w:ascii="Arial" w:hAnsi="Arial" w:cs="Arial"/>
        </w:rPr>
        <w:t>konstatoval</w:t>
      </w:r>
      <w:r w:rsidR="005E7C67">
        <w:rPr>
          <w:rFonts w:ascii="Arial" w:hAnsi="Arial" w:cs="Arial"/>
        </w:rPr>
        <w:t xml:space="preserve"> Vrátný</w:t>
      </w:r>
      <w:r w:rsidR="00114D10">
        <w:rPr>
          <w:rFonts w:ascii="Arial" w:hAnsi="Arial" w:cs="Arial"/>
        </w:rPr>
        <w:t xml:space="preserve">. </w:t>
      </w:r>
    </w:p>
    <w:p w:rsidR="001C01B0" w:rsidRDefault="00114D10" w:rsidP="00DA6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E7C67">
        <w:rPr>
          <w:rFonts w:ascii="Arial" w:hAnsi="Arial" w:cs="Arial"/>
        </w:rPr>
        <w:t xml:space="preserve"> celkovém hodnocení </w:t>
      </w:r>
      <w:proofErr w:type="spellStart"/>
      <w:r w:rsidR="005E7C67">
        <w:rPr>
          <w:rFonts w:ascii="Arial" w:hAnsi="Arial" w:cs="Arial"/>
        </w:rPr>
        <w:t>Silk</w:t>
      </w:r>
      <w:proofErr w:type="spellEnd"/>
      <w:r w:rsidR="005E7C67">
        <w:rPr>
          <w:rFonts w:ascii="Arial" w:hAnsi="Arial" w:cs="Arial"/>
        </w:rPr>
        <w:t xml:space="preserve"> </w:t>
      </w:r>
      <w:proofErr w:type="spellStart"/>
      <w:r w:rsidR="005E7C67">
        <w:rPr>
          <w:rFonts w:ascii="Arial" w:hAnsi="Arial" w:cs="Arial"/>
        </w:rPr>
        <w:t>Way</w:t>
      </w:r>
      <w:proofErr w:type="spellEnd"/>
      <w:r w:rsidR="005E7C67">
        <w:rPr>
          <w:rFonts w:ascii="Arial" w:hAnsi="Arial" w:cs="Arial"/>
        </w:rPr>
        <w:t xml:space="preserve"> </w:t>
      </w:r>
      <w:proofErr w:type="spellStart"/>
      <w:r w:rsidR="005E7C67">
        <w:rPr>
          <w:rFonts w:ascii="Arial" w:hAnsi="Arial" w:cs="Arial"/>
        </w:rPr>
        <w:t>Rally</w:t>
      </w:r>
      <w:proofErr w:type="spellEnd"/>
      <w:r w:rsidR="005E7C67">
        <w:rPr>
          <w:rFonts w:ascii="Arial" w:hAnsi="Arial" w:cs="Arial"/>
        </w:rPr>
        <w:t xml:space="preserve"> 2016 obsadil </w:t>
      </w:r>
      <w:r w:rsidR="00962764">
        <w:rPr>
          <w:rFonts w:ascii="Arial" w:hAnsi="Arial" w:cs="Arial"/>
        </w:rPr>
        <w:t xml:space="preserve">šéf týmu </w:t>
      </w:r>
      <w:proofErr w:type="spellStart"/>
      <w:r w:rsidR="00962764">
        <w:rPr>
          <w:rFonts w:ascii="Arial" w:hAnsi="Arial" w:cs="Arial"/>
        </w:rPr>
        <w:t>Bonver</w:t>
      </w:r>
      <w:proofErr w:type="spellEnd"/>
      <w:r w:rsidR="00962764">
        <w:rPr>
          <w:rFonts w:ascii="Arial" w:hAnsi="Arial" w:cs="Arial"/>
        </w:rPr>
        <w:t xml:space="preserve"> Dakar Project </w:t>
      </w:r>
      <w:r w:rsidR="005E7C67">
        <w:rPr>
          <w:rFonts w:ascii="Arial" w:hAnsi="Arial" w:cs="Arial"/>
        </w:rPr>
        <w:t xml:space="preserve">jedenácté místo. Na vítěze </w:t>
      </w:r>
      <w:proofErr w:type="spellStart"/>
      <w:r w:rsidR="005E7C67">
        <w:rPr>
          <w:rFonts w:ascii="Arial" w:hAnsi="Arial" w:cs="Arial"/>
        </w:rPr>
        <w:t>Ajrata</w:t>
      </w:r>
      <w:proofErr w:type="spellEnd"/>
      <w:r w:rsidR="005E7C67">
        <w:rPr>
          <w:rFonts w:ascii="Arial" w:hAnsi="Arial" w:cs="Arial"/>
        </w:rPr>
        <w:t xml:space="preserve"> </w:t>
      </w:r>
      <w:proofErr w:type="spellStart"/>
      <w:r w:rsidR="005E7C67">
        <w:rPr>
          <w:rFonts w:ascii="Arial" w:hAnsi="Arial" w:cs="Arial"/>
        </w:rPr>
        <w:t>Mardějeva</w:t>
      </w:r>
      <w:proofErr w:type="spellEnd"/>
      <w:r w:rsidR="005E7C67">
        <w:rPr>
          <w:rFonts w:ascii="Arial" w:hAnsi="Arial" w:cs="Arial"/>
        </w:rPr>
        <w:t xml:space="preserve"> z týmu </w:t>
      </w:r>
      <w:proofErr w:type="spellStart"/>
      <w:r w:rsidR="005E7C67">
        <w:rPr>
          <w:rFonts w:ascii="Arial" w:hAnsi="Arial" w:cs="Arial"/>
        </w:rPr>
        <w:t>Kamaz</w:t>
      </w:r>
      <w:proofErr w:type="spellEnd"/>
      <w:r w:rsidR="005E7C67">
        <w:rPr>
          <w:rFonts w:ascii="Arial" w:hAnsi="Arial" w:cs="Arial"/>
        </w:rPr>
        <w:t xml:space="preserve"> ztratil 9 hodin, 33 minut a 36 vteřin. Od umístění v elitní desítce jej ovšem dělilo pouze 31 minut a 36 vteřin.</w:t>
      </w:r>
      <w:r w:rsidR="005E7C67" w:rsidRPr="00EB25A3">
        <w:rPr>
          <w:rFonts w:ascii="Arial" w:hAnsi="Arial" w:cs="Arial"/>
          <w:i/>
        </w:rPr>
        <w:t xml:space="preserve"> „Chtěli jsme se umístit v první desítce, ale i tak jsme spokojení. </w:t>
      </w:r>
      <w:r w:rsidR="001C01B0" w:rsidRPr="00EB25A3">
        <w:rPr>
          <w:rFonts w:ascii="Arial" w:hAnsi="Arial" w:cs="Arial"/>
          <w:i/>
        </w:rPr>
        <w:t>Jako jediný český tým v kategorii kamionů</w:t>
      </w:r>
      <w:r w:rsidR="005E7C67" w:rsidRPr="00EB25A3">
        <w:rPr>
          <w:rFonts w:ascii="Arial" w:hAnsi="Arial" w:cs="Arial"/>
          <w:i/>
        </w:rPr>
        <w:t xml:space="preserve"> jsme </w:t>
      </w:r>
      <w:r w:rsidR="001C01B0" w:rsidRPr="00EB25A3">
        <w:rPr>
          <w:rFonts w:ascii="Arial" w:hAnsi="Arial" w:cs="Arial"/>
          <w:i/>
        </w:rPr>
        <w:t xml:space="preserve">se zúčastnili </w:t>
      </w:r>
      <w:r w:rsidR="005E7C67" w:rsidRPr="00EB25A3">
        <w:rPr>
          <w:rFonts w:ascii="Arial" w:hAnsi="Arial" w:cs="Arial"/>
          <w:i/>
        </w:rPr>
        <w:t>nejnáročnější a nejdelší rallye na světě</w:t>
      </w:r>
      <w:r w:rsidR="001C01B0" w:rsidRPr="00EB25A3">
        <w:rPr>
          <w:rFonts w:ascii="Arial" w:hAnsi="Arial" w:cs="Arial"/>
          <w:i/>
        </w:rPr>
        <w:t xml:space="preserve"> a dokončili jsme ji</w:t>
      </w:r>
      <w:r w:rsidR="005E7C67" w:rsidRPr="00EB25A3">
        <w:rPr>
          <w:rFonts w:ascii="Arial" w:hAnsi="Arial" w:cs="Arial"/>
          <w:i/>
        </w:rPr>
        <w:t xml:space="preserve">,“ </w:t>
      </w:r>
      <w:r w:rsidR="005E7C67">
        <w:rPr>
          <w:rFonts w:ascii="Arial" w:hAnsi="Arial" w:cs="Arial"/>
        </w:rPr>
        <w:t xml:space="preserve">pochvaloval si Vrátný. Jeho kazašský týmový kolega Artur </w:t>
      </w:r>
      <w:proofErr w:type="spellStart"/>
      <w:r w:rsidR="005E7C67">
        <w:rPr>
          <w:rFonts w:ascii="Arial" w:hAnsi="Arial" w:cs="Arial"/>
        </w:rPr>
        <w:t>Ardavičus</w:t>
      </w:r>
      <w:proofErr w:type="spellEnd"/>
      <w:r w:rsidR="005E7C67">
        <w:rPr>
          <w:rFonts w:ascii="Arial" w:hAnsi="Arial" w:cs="Arial"/>
        </w:rPr>
        <w:t xml:space="preserve"> se svým ho</w:t>
      </w:r>
      <w:r w:rsidR="001929B1">
        <w:rPr>
          <w:rFonts w:ascii="Arial" w:hAnsi="Arial" w:cs="Arial"/>
        </w:rPr>
        <w:t xml:space="preserve">landským navigátorem </w:t>
      </w:r>
      <w:proofErr w:type="spellStart"/>
      <w:r w:rsidR="001929B1">
        <w:rPr>
          <w:rFonts w:ascii="Arial" w:hAnsi="Arial" w:cs="Arial"/>
        </w:rPr>
        <w:t>Sergem</w:t>
      </w:r>
      <w:proofErr w:type="spellEnd"/>
      <w:r w:rsidR="001929B1">
        <w:rPr>
          <w:rFonts w:ascii="Arial" w:hAnsi="Arial" w:cs="Arial"/>
        </w:rPr>
        <w:t xml:space="preserve"> </w:t>
      </w:r>
      <w:proofErr w:type="spellStart"/>
      <w:r w:rsidR="001929B1">
        <w:rPr>
          <w:rFonts w:ascii="Arial" w:hAnsi="Arial" w:cs="Arial"/>
        </w:rPr>
        <w:t>Bruyn</w:t>
      </w:r>
      <w:r w:rsidR="005E7C67">
        <w:rPr>
          <w:rFonts w:ascii="Arial" w:hAnsi="Arial" w:cs="Arial"/>
        </w:rPr>
        <w:t>kensem</w:t>
      </w:r>
      <w:proofErr w:type="spellEnd"/>
      <w:r w:rsidR="005E7C67">
        <w:rPr>
          <w:rFonts w:ascii="Arial" w:hAnsi="Arial" w:cs="Arial"/>
        </w:rPr>
        <w:t xml:space="preserve"> a českým mechanikem Filipem </w:t>
      </w:r>
      <w:proofErr w:type="spellStart"/>
      <w:r w:rsidR="005E7C67">
        <w:rPr>
          <w:rFonts w:ascii="Arial" w:hAnsi="Arial" w:cs="Arial"/>
        </w:rPr>
        <w:t>Škrobánkem</w:t>
      </w:r>
      <w:proofErr w:type="spellEnd"/>
      <w:r w:rsidR="005E7C67">
        <w:rPr>
          <w:rFonts w:ascii="Arial" w:hAnsi="Arial" w:cs="Arial"/>
        </w:rPr>
        <w:t xml:space="preserve"> dojel třináctý s celkovou ztrátou 16 hodin, 54 minut a 7 vteřin. </w:t>
      </w:r>
    </w:p>
    <w:p w:rsidR="00C618C6" w:rsidRDefault="005E7C67" w:rsidP="00DA6B0A">
      <w:pPr>
        <w:spacing w:line="360" w:lineRule="auto"/>
        <w:rPr>
          <w:rFonts w:ascii="Arial" w:hAnsi="Arial" w:cs="Arial"/>
        </w:rPr>
      </w:pPr>
      <w:r w:rsidRPr="00114D10">
        <w:rPr>
          <w:rFonts w:ascii="Arial" w:hAnsi="Arial" w:cs="Arial"/>
          <w:i/>
        </w:rPr>
        <w:t xml:space="preserve">„Pro Artura byla </w:t>
      </w:r>
      <w:proofErr w:type="spellStart"/>
      <w:r w:rsidRPr="00114D10">
        <w:rPr>
          <w:rFonts w:ascii="Arial" w:hAnsi="Arial" w:cs="Arial"/>
          <w:i/>
        </w:rPr>
        <w:t>Silk</w:t>
      </w:r>
      <w:proofErr w:type="spellEnd"/>
      <w:r w:rsidRPr="00114D10">
        <w:rPr>
          <w:rFonts w:ascii="Arial" w:hAnsi="Arial" w:cs="Arial"/>
          <w:i/>
        </w:rPr>
        <w:t xml:space="preserve"> </w:t>
      </w:r>
      <w:proofErr w:type="spellStart"/>
      <w:r w:rsidRPr="00114D10">
        <w:rPr>
          <w:rFonts w:ascii="Arial" w:hAnsi="Arial" w:cs="Arial"/>
          <w:i/>
        </w:rPr>
        <w:t>Way</w:t>
      </w:r>
      <w:proofErr w:type="spellEnd"/>
      <w:r w:rsidRPr="00114D10">
        <w:rPr>
          <w:rFonts w:ascii="Arial" w:hAnsi="Arial" w:cs="Arial"/>
          <w:i/>
        </w:rPr>
        <w:t xml:space="preserve"> </w:t>
      </w:r>
      <w:proofErr w:type="spellStart"/>
      <w:r w:rsidRPr="00114D10">
        <w:rPr>
          <w:rFonts w:ascii="Arial" w:hAnsi="Arial" w:cs="Arial"/>
          <w:i/>
        </w:rPr>
        <w:t>Rally</w:t>
      </w:r>
      <w:proofErr w:type="spellEnd"/>
      <w:r w:rsidRPr="00114D10">
        <w:rPr>
          <w:rFonts w:ascii="Arial" w:hAnsi="Arial" w:cs="Arial"/>
          <w:i/>
        </w:rPr>
        <w:t xml:space="preserve"> speciální tím, že se jela přes </w:t>
      </w:r>
      <w:proofErr w:type="spellStart"/>
      <w:r w:rsidRPr="00114D10">
        <w:rPr>
          <w:rFonts w:ascii="Arial" w:hAnsi="Arial" w:cs="Arial"/>
          <w:i/>
        </w:rPr>
        <w:t>Astanu</w:t>
      </w:r>
      <w:proofErr w:type="spellEnd"/>
      <w:r w:rsidRPr="00114D10">
        <w:rPr>
          <w:rFonts w:ascii="Arial" w:hAnsi="Arial" w:cs="Arial"/>
          <w:i/>
        </w:rPr>
        <w:t xml:space="preserve">, hlavní město Kazachstánu a sídlo prezidentského klubu </w:t>
      </w:r>
      <w:proofErr w:type="spellStart"/>
      <w:r w:rsidRPr="00114D10">
        <w:rPr>
          <w:rFonts w:ascii="Arial" w:hAnsi="Arial" w:cs="Arial"/>
          <w:i/>
        </w:rPr>
        <w:t>Astana</w:t>
      </w:r>
      <w:proofErr w:type="spellEnd"/>
      <w:r w:rsidRPr="00114D10">
        <w:rPr>
          <w:rFonts w:ascii="Arial" w:hAnsi="Arial" w:cs="Arial"/>
          <w:i/>
        </w:rPr>
        <w:t xml:space="preserve">, </w:t>
      </w:r>
      <w:r w:rsidR="002E3D8F" w:rsidRPr="00114D10">
        <w:rPr>
          <w:rFonts w:ascii="Arial" w:hAnsi="Arial" w:cs="Arial"/>
          <w:i/>
        </w:rPr>
        <w:t xml:space="preserve">Arturova generálního partnera. Arturovi se na trati nedařilo tak, jak on sám chtěl, nicméně i on měl v cíli důvod k oslavám. Poté, co ztratil hodně času tím, že svůj kamion utopil v bahně a my jsme ho tahali ven, soustředil se na pomoc svému kazašskému kolegovi </w:t>
      </w:r>
      <w:proofErr w:type="spellStart"/>
      <w:r w:rsidR="002E3D8F" w:rsidRPr="00114D10">
        <w:rPr>
          <w:rFonts w:ascii="Arial" w:hAnsi="Arial" w:cs="Arial"/>
          <w:i/>
        </w:rPr>
        <w:t>Denisi</w:t>
      </w:r>
      <w:proofErr w:type="spellEnd"/>
      <w:r w:rsidR="002E3D8F" w:rsidRPr="00114D10">
        <w:rPr>
          <w:rFonts w:ascii="Arial" w:hAnsi="Arial" w:cs="Arial"/>
          <w:i/>
        </w:rPr>
        <w:t xml:space="preserve"> </w:t>
      </w:r>
      <w:proofErr w:type="spellStart"/>
      <w:r w:rsidR="002E3D8F" w:rsidRPr="00114D10">
        <w:rPr>
          <w:rFonts w:ascii="Arial" w:hAnsi="Arial" w:cs="Arial"/>
          <w:i/>
        </w:rPr>
        <w:t>Berezovskému</w:t>
      </w:r>
      <w:proofErr w:type="spellEnd"/>
      <w:r w:rsidR="002E3D8F" w:rsidRPr="00114D10">
        <w:rPr>
          <w:rFonts w:ascii="Arial" w:hAnsi="Arial" w:cs="Arial"/>
          <w:i/>
        </w:rPr>
        <w:t xml:space="preserve"> jedoucímu za tým </w:t>
      </w:r>
      <w:proofErr w:type="spellStart"/>
      <w:r w:rsidR="002E3D8F" w:rsidRPr="00114D10">
        <w:rPr>
          <w:rFonts w:ascii="Arial" w:hAnsi="Arial" w:cs="Arial"/>
          <w:i/>
        </w:rPr>
        <w:t>Astana</w:t>
      </w:r>
      <w:proofErr w:type="spellEnd"/>
      <w:r w:rsidR="002E3D8F" w:rsidRPr="00114D10">
        <w:rPr>
          <w:rFonts w:ascii="Arial" w:hAnsi="Arial" w:cs="Arial"/>
          <w:i/>
        </w:rPr>
        <w:t xml:space="preserve"> v kategorii osobních automobilů</w:t>
      </w:r>
      <w:r w:rsidR="001C01B0" w:rsidRPr="00114D10">
        <w:rPr>
          <w:rFonts w:ascii="Arial" w:hAnsi="Arial" w:cs="Arial"/>
          <w:i/>
        </w:rPr>
        <w:t xml:space="preserve"> bez speciálních úprav</w:t>
      </w:r>
      <w:r w:rsidR="002E3D8F" w:rsidRPr="00114D10">
        <w:rPr>
          <w:rFonts w:ascii="Arial" w:hAnsi="Arial" w:cs="Arial"/>
          <w:i/>
        </w:rPr>
        <w:t xml:space="preserve">. Denis bojoval o vítězství ve své kategorii a Artur mu několikrát pomáhal, jednou jej dokonce tahal na laně. </w:t>
      </w:r>
      <w:proofErr w:type="spellStart"/>
      <w:r w:rsidR="002E3D8F" w:rsidRPr="00114D10">
        <w:rPr>
          <w:rFonts w:ascii="Arial" w:hAnsi="Arial" w:cs="Arial"/>
          <w:i/>
        </w:rPr>
        <w:t>Denisovi</w:t>
      </w:r>
      <w:proofErr w:type="spellEnd"/>
      <w:r w:rsidR="002E3D8F" w:rsidRPr="00114D10">
        <w:rPr>
          <w:rFonts w:ascii="Arial" w:hAnsi="Arial" w:cs="Arial"/>
          <w:i/>
        </w:rPr>
        <w:t xml:space="preserve"> se </w:t>
      </w:r>
      <w:r w:rsidR="001C01B0" w:rsidRPr="00114D10">
        <w:rPr>
          <w:rFonts w:ascii="Arial" w:hAnsi="Arial" w:cs="Arial"/>
          <w:i/>
        </w:rPr>
        <w:t>nakonec podařilo vyhrát</w:t>
      </w:r>
      <w:r w:rsidR="002E3D8F" w:rsidRPr="00114D10">
        <w:rPr>
          <w:rFonts w:ascii="Arial" w:hAnsi="Arial" w:cs="Arial"/>
          <w:i/>
        </w:rPr>
        <w:t xml:space="preserve">, takže </w:t>
      </w:r>
      <w:r w:rsidR="001C01B0" w:rsidRPr="00114D10">
        <w:rPr>
          <w:rFonts w:ascii="Arial" w:hAnsi="Arial" w:cs="Arial"/>
          <w:i/>
        </w:rPr>
        <w:t xml:space="preserve">se </w:t>
      </w:r>
      <w:r w:rsidR="002E3D8F" w:rsidRPr="00114D10">
        <w:rPr>
          <w:rFonts w:ascii="Arial" w:hAnsi="Arial" w:cs="Arial"/>
          <w:i/>
        </w:rPr>
        <w:t xml:space="preserve">celá </w:t>
      </w:r>
      <w:proofErr w:type="spellStart"/>
      <w:r w:rsidR="002E3D8F" w:rsidRPr="00114D10">
        <w:rPr>
          <w:rFonts w:ascii="Arial" w:hAnsi="Arial" w:cs="Arial"/>
          <w:i/>
        </w:rPr>
        <w:t>Astana</w:t>
      </w:r>
      <w:proofErr w:type="spellEnd"/>
      <w:r w:rsidR="002E3D8F" w:rsidRPr="00114D10">
        <w:rPr>
          <w:rFonts w:ascii="Arial" w:hAnsi="Arial" w:cs="Arial"/>
          <w:i/>
        </w:rPr>
        <w:t xml:space="preserve"> mohla </w:t>
      </w:r>
      <w:r w:rsidR="001C01B0" w:rsidRPr="00114D10">
        <w:rPr>
          <w:rFonts w:ascii="Arial" w:hAnsi="Arial" w:cs="Arial"/>
          <w:i/>
        </w:rPr>
        <w:t>radovat</w:t>
      </w:r>
      <w:r w:rsidR="002E3D8F" w:rsidRPr="00114D10">
        <w:rPr>
          <w:rFonts w:ascii="Arial" w:hAnsi="Arial" w:cs="Arial"/>
          <w:i/>
        </w:rPr>
        <w:t xml:space="preserve"> i díky Arturovi,“</w:t>
      </w:r>
      <w:r w:rsidR="002E3D8F">
        <w:rPr>
          <w:rFonts w:ascii="Arial" w:hAnsi="Arial" w:cs="Arial"/>
        </w:rPr>
        <w:t xml:space="preserve"> popsal Vrátný. Kromě něj a jeho kazašského týmového kolegy reprezentoval tým </w:t>
      </w:r>
      <w:proofErr w:type="spellStart"/>
      <w:r w:rsidR="002E3D8F">
        <w:rPr>
          <w:rFonts w:ascii="Arial" w:hAnsi="Arial" w:cs="Arial"/>
        </w:rPr>
        <w:t>Bonver</w:t>
      </w:r>
      <w:proofErr w:type="spellEnd"/>
      <w:r w:rsidR="002E3D8F">
        <w:rPr>
          <w:rFonts w:ascii="Arial" w:hAnsi="Arial" w:cs="Arial"/>
        </w:rPr>
        <w:t xml:space="preserve"> Dakar Project </w:t>
      </w:r>
      <w:r w:rsidR="001C01B0">
        <w:rPr>
          <w:rFonts w:ascii="Arial" w:hAnsi="Arial" w:cs="Arial"/>
        </w:rPr>
        <w:t xml:space="preserve">na </w:t>
      </w:r>
      <w:proofErr w:type="spellStart"/>
      <w:r w:rsidR="001C01B0">
        <w:rPr>
          <w:rFonts w:ascii="Arial" w:hAnsi="Arial" w:cs="Arial"/>
        </w:rPr>
        <w:t>Silk</w:t>
      </w:r>
      <w:proofErr w:type="spellEnd"/>
      <w:r w:rsidR="001C01B0">
        <w:rPr>
          <w:rFonts w:ascii="Arial" w:hAnsi="Arial" w:cs="Arial"/>
        </w:rPr>
        <w:t xml:space="preserve"> </w:t>
      </w:r>
      <w:proofErr w:type="spellStart"/>
      <w:r w:rsidR="001C01B0">
        <w:rPr>
          <w:rFonts w:ascii="Arial" w:hAnsi="Arial" w:cs="Arial"/>
        </w:rPr>
        <w:t>Way</w:t>
      </w:r>
      <w:proofErr w:type="spellEnd"/>
      <w:r w:rsidR="001C01B0">
        <w:rPr>
          <w:rFonts w:ascii="Arial" w:hAnsi="Arial" w:cs="Arial"/>
        </w:rPr>
        <w:t xml:space="preserve"> </w:t>
      </w:r>
      <w:proofErr w:type="spellStart"/>
      <w:r w:rsidR="001C01B0">
        <w:rPr>
          <w:rFonts w:ascii="Arial" w:hAnsi="Arial" w:cs="Arial"/>
        </w:rPr>
        <w:t>Rally</w:t>
      </w:r>
      <w:proofErr w:type="spellEnd"/>
      <w:r w:rsidR="001C01B0">
        <w:rPr>
          <w:rFonts w:ascii="Arial" w:hAnsi="Arial" w:cs="Arial"/>
        </w:rPr>
        <w:t xml:space="preserve"> 2016 </w:t>
      </w:r>
      <w:r w:rsidR="002E3D8F">
        <w:rPr>
          <w:rFonts w:ascii="Arial" w:hAnsi="Arial" w:cs="Arial"/>
        </w:rPr>
        <w:t xml:space="preserve">i palubní mechanik Miroslav </w:t>
      </w:r>
      <w:proofErr w:type="spellStart"/>
      <w:r w:rsidR="002E3D8F">
        <w:rPr>
          <w:rFonts w:ascii="Arial" w:hAnsi="Arial" w:cs="Arial"/>
        </w:rPr>
        <w:t>Zbranek</w:t>
      </w:r>
      <w:proofErr w:type="spellEnd"/>
      <w:r w:rsidR="002E3D8F">
        <w:rPr>
          <w:rFonts w:ascii="Arial" w:hAnsi="Arial" w:cs="Arial"/>
        </w:rPr>
        <w:t xml:space="preserve">. Ten </w:t>
      </w:r>
      <w:proofErr w:type="gramStart"/>
      <w:r w:rsidR="002E3D8F">
        <w:rPr>
          <w:rFonts w:ascii="Arial" w:hAnsi="Arial" w:cs="Arial"/>
        </w:rPr>
        <w:t>jel</w:t>
      </w:r>
      <w:proofErr w:type="gramEnd"/>
      <w:r w:rsidR="002E3D8F">
        <w:rPr>
          <w:rFonts w:ascii="Arial" w:hAnsi="Arial" w:cs="Arial"/>
        </w:rPr>
        <w:t xml:space="preserve"> s kazašskou posádkou v kamionu MAN v </w:t>
      </w:r>
      <w:proofErr w:type="gramStart"/>
      <w:r w:rsidR="002E3D8F">
        <w:rPr>
          <w:rFonts w:ascii="Arial" w:hAnsi="Arial" w:cs="Arial"/>
        </w:rPr>
        <w:t>dojel</w:t>
      </w:r>
      <w:proofErr w:type="gramEnd"/>
      <w:r w:rsidR="002E3D8F">
        <w:rPr>
          <w:rFonts w:ascii="Arial" w:hAnsi="Arial" w:cs="Arial"/>
        </w:rPr>
        <w:t xml:space="preserve"> </w:t>
      </w:r>
      <w:r w:rsidR="001C01B0">
        <w:rPr>
          <w:rFonts w:ascii="Arial" w:hAnsi="Arial" w:cs="Arial"/>
        </w:rPr>
        <w:t>na čtrnáctém místě</w:t>
      </w:r>
      <w:r w:rsidR="002E3D8F">
        <w:rPr>
          <w:rFonts w:ascii="Arial" w:hAnsi="Arial" w:cs="Arial"/>
        </w:rPr>
        <w:t xml:space="preserve"> hned za </w:t>
      </w:r>
      <w:proofErr w:type="spellStart"/>
      <w:r w:rsidR="002E3D8F">
        <w:rPr>
          <w:rFonts w:ascii="Arial" w:hAnsi="Arial" w:cs="Arial"/>
        </w:rPr>
        <w:t>Ardavičusem</w:t>
      </w:r>
      <w:proofErr w:type="spellEnd"/>
      <w:r w:rsidR="002E3D8F">
        <w:rPr>
          <w:rFonts w:ascii="Arial" w:hAnsi="Arial" w:cs="Arial"/>
        </w:rPr>
        <w:t xml:space="preserve">. </w:t>
      </w:r>
      <w:r w:rsidR="001C01B0">
        <w:rPr>
          <w:rFonts w:ascii="Arial" w:hAnsi="Arial" w:cs="Arial"/>
        </w:rPr>
        <w:t xml:space="preserve">Závod </w:t>
      </w:r>
      <w:r w:rsidR="002E3D8F">
        <w:rPr>
          <w:rFonts w:ascii="Arial" w:hAnsi="Arial" w:cs="Arial"/>
        </w:rPr>
        <w:t>celkem dokončilo 23 posádek v kategorii kamionů.</w:t>
      </w:r>
    </w:p>
    <w:p w:rsidR="004E2A6D" w:rsidRPr="00DA6B0A" w:rsidRDefault="001C01B0" w:rsidP="00DA6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Tým </w:t>
      </w:r>
      <w:proofErr w:type="spellStart"/>
      <w:r>
        <w:rPr>
          <w:rFonts w:ascii="Arial" w:hAnsi="Arial" w:cs="Arial"/>
        </w:rPr>
        <w:t>Bonver</w:t>
      </w:r>
      <w:proofErr w:type="spellEnd"/>
      <w:r>
        <w:rPr>
          <w:rFonts w:ascii="Arial" w:hAnsi="Arial" w:cs="Arial"/>
        </w:rPr>
        <w:t xml:space="preserve"> Dakar Project se </w:t>
      </w:r>
      <w:r w:rsidR="001929B1">
        <w:rPr>
          <w:rFonts w:ascii="Arial" w:hAnsi="Arial" w:cs="Arial"/>
        </w:rPr>
        <w:t>po úspěšném dokončení závodu vrátí d</w:t>
      </w:r>
      <w:r>
        <w:rPr>
          <w:rFonts w:ascii="Arial" w:hAnsi="Arial" w:cs="Arial"/>
        </w:rPr>
        <w:t>o České republiky.</w:t>
      </w:r>
      <w:r w:rsidRPr="00114D10">
        <w:rPr>
          <w:rFonts w:ascii="Arial" w:hAnsi="Arial" w:cs="Arial"/>
          <w:i/>
        </w:rPr>
        <w:t xml:space="preserve"> „Část týmu letí z Pekingu domů be</w:t>
      </w:r>
      <w:r w:rsidR="00EB25A3" w:rsidRPr="00114D10">
        <w:rPr>
          <w:rFonts w:ascii="Arial" w:hAnsi="Arial" w:cs="Arial"/>
          <w:i/>
        </w:rPr>
        <w:t>z</w:t>
      </w:r>
      <w:r w:rsidRPr="00114D10">
        <w:rPr>
          <w:rFonts w:ascii="Arial" w:hAnsi="Arial" w:cs="Arial"/>
          <w:i/>
        </w:rPr>
        <w:t xml:space="preserve">prostředně po skončení závodu, nicméně většinu mechaniků čeká další náročná část </w:t>
      </w:r>
      <w:r w:rsidR="00EB25A3" w:rsidRPr="00114D10">
        <w:rPr>
          <w:rFonts w:ascii="Arial" w:hAnsi="Arial" w:cs="Arial"/>
          <w:i/>
        </w:rPr>
        <w:t>závodu. Více jak dva týdny totiž stráví v konvoji a pojedou až z Číny v</w:t>
      </w:r>
      <w:r w:rsidR="00962764">
        <w:rPr>
          <w:rFonts w:ascii="Arial" w:hAnsi="Arial" w:cs="Arial"/>
          <w:i/>
        </w:rPr>
        <w:t xml:space="preserve"> týmových</w:t>
      </w:r>
      <w:r w:rsidR="00EB25A3" w:rsidRPr="00114D10">
        <w:rPr>
          <w:rFonts w:ascii="Arial" w:hAnsi="Arial" w:cs="Arial"/>
          <w:i/>
        </w:rPr>
        <w:t xml:space="preserve"> kamionech a</w:t>
      </w:r>
      <w:r w:rsidR="00962764">
        <w:rPr>
          <w:rFonts w:ascii="Arial" w:hAnsi="Arial" w:cs="Arial"/>
          <w:i/>
        </w:rPr>
        <w:t xml:space="preserve"> doprovodných</w:t>
      </w:r>
      <w:r w:rsidR="00EB25A3" w:rsidRPr="00114D10">
        <w:rPr>
          <w:rFonts w:ascii="Arial" w:hAnsi="Arial" w:cs="Arial"/>
          <w:i/>
        </w:rPr>
        <w:t xml:space="preserve"> vozech. Ihned poté, co se technika vrátí do Kopřivnice, vyhodnotíme </w:t>
      </w:r>
      <w:r w:rsidR="00114D10" w:rsidRPr="00114D10">
        <w:rPr>
          <w:rFonts w:ascii="Arial" w:hAnsi="Arial" w:cs="Arial"/>
          <w:i/>
        </w:rPr>
        <w:t>získaná</w:t>
      </w:r>
      <w:r w:rsidR="00EB25A3" w:rsidRPr="00114D10">
        <w:rPr>
          <w:rFonts w:ascii="Arial" w:hAnsi="Arial" w:cs="Arial"/>
          <w:i/>
        </w:rPr>
        <w:t xml:space="preserve"> data, která jsme </w:t>
      </w:r>
      <w:r w:rsidR="00114D10" w:rsidRPr="00114D10">
        <w:rPr>
          <w:rFonts w:ascii="Arial" w:hAnsi="Arial" w:cs="Arial"/>
          <w:i/>
        </w:rPr>
        <w:t>nasbírali</w:t>
      </w:r>
      <w:r w:rsidR="00EB25A3" w:rsidRPr="00114D10">
        <w:rPr>
          <w:rFonts w:ascii="Arial" w:hAnsi="Arial" w:cs="Arial"/>
          <w:i/>
        </w:rPr>
        <w:t xml:space="preserve">, a budeme pokračovat v přípravách na Rallye Dakar 2017,“ </w:t>
      </w:r>
      <w:r w:rsidR="00EB25A3">
        <w:rPr>
          <w:rFonts w:ascii="Arial" w:hAnsi="Arial" w:cs="Arial"/>
        </w:rPr>
        <w:t xml:space="preserve">dodal Vrátný. </w:t>
      </w:r>
    </w:p>
    <w:sectPr w:rsidR="004E2A6D" w:rsidRPr="00DA6B0A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6F" w:rsidRDefault="0082486F" w:rsidP="00DB06A0">
      <w:pPr>
        <w:spacing w:after="0" w:line="240" w:lineRule="auto"/>
      </w:pPr>
      <w:r>
        <w:separator/>
      </w:r>
    </w:p>
  </w:endnote>
  <w:endnote w:type="continuationSeparator" w:id="0">
    <w:p w:rsidR="0082486F" w:rsidRDefault="0082486F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4C3A44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6F" w:rsidRDefault="0082486F" w:rsidP="00DB06A0">
      <w:pPr>
        <w:spacing w:after="0" w:line="240" w:lineRule="auto"/>
      </w:pPr>
      <w:r>
        <w:separator/>
      </w:r>
    </w:p>
  </w:footnote>
  <w:footnote w:type="continuationSeparator" w:id="0">
    <w:p w:rsidR="0082486F" w:rsidRDefault="0082486F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83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3022"/>
    <w:rsid w:val="00016D50"/>
    <w:rsid w:val="0002497E"/>
    <w:rsid w:val="00040366"/>
    <w:rsid w:val="00041656"/>
    <w:rsid w:val="00053785"/>
    <w:rsid w:val="00060604"/>
    <w:rsid w:val="000613DF"/>
    <w:rsid w:val="00065AF9"/>
    <w:rsid w:val="00065DA1"/>
    <w:rsid w:val="000720D1"/>
    <w:rsid w:val="000744DB"/>
    <w:rsid w:val="000857B8"/>
    <w:rsid w:val="0008601C"/>
    <w:rsid w:val="0009213E"/>
    <w:rsid w:val="000948B5"/>
    <w:rsid w:val="000A291C"/>
    <w:rsid w:val="000A54E3"/>
    <w:rsid w:val="000A6495"/>
    <w:rsid w:val="000B0CC4"/>
    <w:rsid w:val="000B5B15"/>
    <w:rsid w:val="000E48F6"/>
    <w:rsid w:val="000E6B73"/>
    <w:rsid w:val="000F0D38"/>
    <w:rsid w:val="000F19CD"/>
    <w:rsid w:val="000F7727"/>
    <w:rsid w:val="0010201C"/>
    <w:rsid w:val="0010334B"/>
    <w:rsid w:val="001056DB"/>
    <w:rsid w:val="00107AE2"/>
    <w:rsid w:val="001115E6"/>
    <w:rsid w:val="00113E36"/>
    <w:rsid w:val="00114D10"/>
    <w:rsid w:val="00117854"/>
    <w:rsid w:val="00121E7F"/>
    <w:rsid w:val="001431A4"/>
    <w:rsid w:val="00144CB3"/>
    <w:rsid w:val="00146FAC"/>
    <w:rsid w:val="00147A5A"/>
    <w:rsid w:val="00151F2C"/>
    <w:rsid w:val="001635BC"/>
    <w:rsid w:val="00165B59"/>
    <w:rsid w:val="00167317"/>
    <w:rsid w:val="001807EF"/>
    <w:rsid w:val="00192681"/>
    <w:rsid w:val="001929B1"/>
    <w:rsid w:val="001950FA"/>
    <w:rsid w:val="001958B4"/>
    <w:rsid w:val="00197BE1"/>
    <w:rsid w:val="001B1FD8"/>
    <w:rsid w:val="001B6ABC"/>
    <w:rsid w:val="001C01B0"/>
    <w:rsid w:val="001C1393"/>
    <w:rsid w:val="001C671A"/>
    <w:rsid w:val="001D267E"/>
    <w:rsid w:val="001D560A"/>
    <w:rsid w:val="001D73CA"/>
    <w:rsid w:val="001E0374"/>
    <w:rsid w:val="001F1A65"/>
    <w:rsid w:val="001F2109"/>
    <w:rsid w:val="001F569E"/>
    <w:rsid w:val="00202F37"/>
    <w:rsid w:val="00203B2B"/>
    <w:rsid w:val="00207613"/>
    <w:rsid w:val="00207F24"/>
    <w:rsid w:val="00214A3C"/>
    <w:rsid w:val="00217B9A"/>
    <w:rsid w:val="002240C2"/>
    <w:rsid w:val="00224FC0"/>
    <w:rsid w:val="002323DF"/>
    <w:rsid w:val="00235D8E"/>
    <w:rsid w:val="00236386"/>
    <w:rsid w:val="00240F90"/>
    <w:rsid w:val="002420A0"/>
    <w:rsid w:val="00247F0F"/>
    <w:rsid w:val="002529C4"/>
    <w:rsid w:val="00257D0B"/>
    <w:rsid w:val="002620BE"/>
    <w:rsid w:val="00264C23"/>
    <w:rsid w:val="0026598E"/>
    <w:rsid w:val="00275A27"/>
    <w:rsid w:val="002972CD"/>
    <w:rsid w:val="002A3EAD"/>
    <w:rsid w:val="002A519B"/>
    <w:rsid w:val="002A70CC"/>
    <w:rsid w:val="002B197F"/>
    <w:rsid w:val="002B27F1"/>
    <w:rsid w:val="002B42BC"/>
    <w:rsid w:val="002B583C"/>
    <w:rsid w:val="002B6531"/>
    <w:rsid w:val="002B6A2D"/>
    <w:rsid w:val="002C0B77"/>
    <w:rsid w:val="002C1C20"/>
    <w:rsid w:val="002C3B58"/>
    <w:rsid w:val="002C4C66"/>
    <w:rsid w:val="002C5B37"/>
    <w:rsid w:val="002C7EDC"/>
    <w:rsid w:val="002D052E"/>
    <w:rsid w:val="002D1805"/>
    <w:rsid w:val="002D1AFB"/>
    <w:rsid w:val="002D4E78"/>
    <w:rsid w:val="002E3D8F"/>
    <w:rsid w:val="002E6D61"/>
    <w:rsid w:val="003041B1"/>
    <w:rsid w:val="003128B3"/>
    <w:rsid w:val="00312C12"/>
    <w:rsid w:val="003158DF"/>
    <w:rsid w:val="00315C79"/>
    <w:rsid w:val="00316381"/>
    <w:rsid w:val="00330441"/>
    <w:rsid w:val="003328D8"/>
    <w:rsid w:val="00333AF0"/>
    <w:rsid w:val="00333D2D"/>
    <w:rsid w:val="00335717"/>
    <w:rsid w:val="00337ABC"/>
    <w:rsid w:val="003425DB"/>
    <w:rsid w:val="00345C6C"/>
    <w:rsid w:val="00357B8E"/>
    <w:rsid w:val="003629E8"/>
    <w:rsid w:val="00367114"/>
    <w:rsid w:val="003673CA"/>
    <w:rsid w:val="003874CD"/>
    <w:rsid w:val="00390111"/>
    <w:rsid w:val="003A17FC"/>
    <w:rsid w:val="003A62E6"/>
    <w:rsid w:val="003A6B01"/>
    <w:rsid w:val="003A6D47"/>
    <w:rsid w:val="003B2416"/>
    <w:rsid w:val="003B4D4E"/>
    <w:rsid w:val="003B632D"/>
    <w:rsid w:val="003C1C44"/>
    <w:rsid w:val="003C4CA6"/>
    <w:rsid w:val="003C5F23"/>
    <w:rsid w:val="003D0503"/>
    <w:rsid w:val="003D1101"/>
    <w:rsid w:val="003D247F"/>
    <w:rsid w:val="003D7532"/>
    <w:rsid w:val="003E29C5"/>
    <w:rsid w:val="003E42AC"/>
    <w:rsid w:val="003F049F"/>
    <w:rsid w:val="003F1599"/>
    <w:rsid w:val="00423309"/>
    <w:rsid w:val="0042349E"/>
    <w:rsid w:val="004237A0"/>
    <w:rsid w:val="00426BCE"/>
    <w:rsid w:val="0043435A"/>
    <w:rsid w:val="0044079A"/>
    <w:rsid w:val="00452616"/>
    <w:rsid w:val="0045298C"/>
    <w:rsid w:val="0045527D"/>
    <w:rsid w:val="00472279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C220D"/>
    <w:rsid w:val="004C3A44"/>
    <w:rsid w:val="004C7EB2"/>
    <w:rsid w:val="004E23B6"/>
    <w:rsid w:val="004E2A6D"/>
    <w:rsid w:val="004E5414"/>
    <w:rsid w:val="004E680A"/>
    <w:rsid w:val="004F03FA"/>
    <w:rsid w:val="004F17CF"/>
    <w:rsid w:val="004F314A"/>
    <w:rsid w:val="0050139B"/>
    <w:rsid w:val="005076B1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5508C"/>
    <w:rsid w:val="0056158F"/>
    <w:rsid w:val="00570F91"/>
    <w:rsid w:val="0057524A"/>
    <w:rsid w:val="00581103"/>
    <w:rsid w:val="0059392D"/>
    <w:rsid w:val="00595ADE"/>
    <w:rsid w:val="00595F29"/>
    <w:rsid w:val="005A3339"/>
    <w:rsid w:val="005A74C3"/>
    <w:rsid w:val="005B1E78"/>
    <w:rsid w:val="005B4876"/>
    <w:rsid w:val="005B512A"/>
    <w:rsid w:val="005C23FE"/>
    <w:rsid w:val="005D5C93"/>
    <w:rsid w:val="005E7C67"/>
    <w:rsid w:val="005E7EB0"/>
    <w:rsid w:val="005F1D00"/>
    <w:rsid w:val="00602B7F"/>
    <w:rsid w:val="00602D11"/>
    <w:rsid w:val="006051B3"/>
    <w:rsid w:val="00606817"/>
    <w:rsid w:val="00610A72"/>
    <w:rsid w:val="00615488"/>
    <w:rsid w:val="00623012"/>
    <w:rsid w:val="00623AEB"/>
    <w:rsid w:val="00624125"/>
    <w:rsid w:val="006346FF"/>
    <w:rsid w:val="006374F3"/>
    <w:rsid w:val="0065121C"/>
    <w:rsid w:val="00651604"/>
    <w:rsid w:val="00652AA7"/>
    <w:rsid w:val="006631D9"/>
    <w:rsid w:val="006646F7"/>
    <w:rsid w:val="0066531C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252"/>
    <w:rsid w:val="006D6797"/>
    <w:rsid w:val="006D6A72"/>
    <w:rsid w:val="006E0BFC"/>
    <w:rsid w:val="006E1AB3"/>
    <w:rsid w:val="006E2CC2"/>
    <w:rsid w:val="006E30B2"/>
    <w:rsid w:val="006F0479"/>
    <w:rsid w:val="006F36BA"/>
    <w:rsid w:val="006F6530"/>
    <w:rsid w:val="00710E0B"/>
    <w:rsid w:val="00715804"/>
    <w:rsid w:val="00722E82"/>
    <w:rsid w:val="007233BB"/>
    <w:rsid w:val="00725FC8"/>
    <w:rsid w:val="007309FB"/>
    <w:rsid w:val="00731EF1"/>
    <w:rsid w:val="007352BB"/>
    <w:rsid w:val="007428E5"/>
    <w:rsid w:val="00746146"/>
    <w:rsid w:val="00766784"/>
    <w:rsid w:val="00774CDE"/>
    <w:rsid w:val="0077704B"/>
    <w:rsid w:val="0078083C"/>
    <w:rsid w:val="00780ADD"/>
    <w:rsid w:val="00781DFE"/>
    <w:rsid w:val="00786F0B"/>
    <w:rsid w:val="00791F6D"/>
    <w:rsid w:val="007956D1"/>
    <w:rsid w:val="007C70BC"/>
    <w:rsid w:val="007D4ECC"/>
    <w:rsid w:val="007E0FD3"/>
    <w:rsid w:val="007E20BC"/>
    <w:rsid w:val="007E2F33"/>
    <w:rsid w:val="007F3D17"/>
    <w:rsid w:val="007F5858"/>
    <w:rsid w:val="007F65CA"/>
    <w:rsid w:val="007F6B35"/>
    <w:rsid w:val="0080009C"/>
    <w:rsid w:val="0080123A"/>
    <w:rsid w:val="00801819"/>
    <w:rsid w:val="0080621A"/>
    <w:rsid w:val="0081756B"/>
    <w:rsid w:val="00817AF5"/>
    <w:rsid w:val="00822BB8"/>
    <w:rsid w:val="0082486F"/>
    <w:rsid w:val="00826723"/>
    <w:rsid w:val="008274EA"/>
    <w:rsid w:val="00827523"/>
    <w:rsid w:val="00830DEC"/>
    <w:rsid w:val="0083466D"/>
    <w:rsid w:val="00835262"/>
    <w:rsid w:val="008376AB"/>
    <w:rsid w:val="00841B2A"/>
    <w:rsid w:val="00852CA4"/>
    <w:rsid w:val="00854694"/>
    <w:rsid w:val="00860407"/>
    <w:rsid w:val="008607A5"/>
    <w:rsid w:val="00880DAA"/>
    <w:rsid w:val="00881A4C"/>
    <w:rsid w:val="00886886"/>
    <w:rsid w:val="008969C8"/>
    <w:rsid w:val="008A3F41"/>
    <w:rsid w:val="008A4754"/>
    <w:rsid w:val="008B6808"/>
    <w:rsid w:val="008B73DA"/>
    <w:rsid w:val="008B7478"/>
    <w:rsid w:val="008C4877"/>
    <w:rsid w:val="008E69E2"/>
    <w:rsid w:val="008E6D2B"/>
    <w:rsid w:val="008F3386"/>
    <w:rsid w:val="008F3DB7"/>
    <w:rsid w:val="009003A4"/>
    <w:rsid w:val="00913F0D"/>
    <w:rsid w:val="009264D0"/>
    <w:rsid w:val="00933DE8"/>
    <w:rsid w:val="00940FB4"/>
    <w:rsid w:val="00941193"/>
    <w:rsid w:val="009414C8"/>
    <w:rsid w:val="009518B5"/>
    <w:rsid w:val="00951EA4"/>
    <w:rsid w:val="00960B30"/>
    <w:rsid w:val="009617AE"/>
    <w:rsid w:val="00962764"/>
    <w:rsid w:val="00972C1E"/>
    <w:rsid w:val="00973443"/>
    <w:rsid w:val="00981AA0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D75E8"/>
    <w:rsid w:val="009E0E8B"/>
    <w:rsid w:val="009E2318"/>
    <w:rsid w:val="009E39E7"/>
    <w:rsid w:val="009E5847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95BFB"/>
    <w:rsid w:val="00AB0F39"/>
    <w:rsid w:val="00AB465D"/>
    <w:rsid w:val="00AB4FFF"/>
    <w:rsid w:val="00AC6824"/>
    <w:rsid w:val="00AD1FD5"/>
    <w:rsid w:val="00AD7119"/>
    <w:rsid w:val="00AF4F42"/>
    <w:rsid w:val="00AF6838"/>
    <w:rsid w:val="00B01B66"/>
    <w:rsid w:val="00B04376"/>
    <w:rsid w:val="00B067B2"/>
    <w:rsid w:val="00B228C1"/>
    <w:rsid w:val="00B26096"/>
    <w:rsid w:val="00B268F9"/>
    <w:rsid w:val="00B357B9"/>
    <w:rsid w:val="00B36BE9"/>
    <w:rsid w:val="00B5606F"/>
    <w:rsid w:val="00B6087E"/>
    <w:rsid w:val="00B7086C"/>
    <w:rsid w:val="00B7402D"/>
    <w:rsid w:val="00B74A54"/>
    <w:rsid w:val="00B75CDA"/>
    <w:rsid w:val="00B92662"/>
    <w:rsid w:val="00B937A8"/>
    <w:rsid w:val="00B940CF"/>
    <w:rsid w:val="00B94133"/>
    <w:rsid w:val="00B95B01"/>
    <w:rsid w:val="00B973CB"/>
    <w:rsid w:val="00BA2D95"/>
    <w:rsid w:val="00BA6CD0"/>
    <w:rsid w:val="00BA6D82"/>
    <w:rsid w:val="00BB37C6"/>
    <w:rsid w:val="00BB4394"/>
    <w:rsid w:val="00BC0B93"/>
    <w:rsid w:val="00BC239E"/>
    <w:rsid w:val="00BE5A1C"/>
    <w:rsid w:val="00BE646A"/>
    <w:rsid w:val="00C00BB3"/>
    <w:rsid w:val="00C04592"/>
    <w:rsid w:val="00C0590A"/>
    <w:rsid w:val="00C06210"/>
    <w:rsid w:val="00C11793"/>
    <w:rsid w:val="00C22020"/>
    <w:rsid w:val="00C304BC"/>
    <w:rsid w:val="00C31F59"/>
    <w:rsid w:val="00C4190F"/>
    <w:rsid w:val="00C42737"/>
    <w:rsid w:val="00C4352A"/>
    <w:rsid w:val="00C46A5D"/>
    <w:rsid w:val="00C51223"/>
    <w:rsid w:val="00C51B5F"/>
    <w:rsid w:val="00C52B75"/>
    <w:rsid w:val="00C52F87"/>
    <w:rsid w:val="00C618C6"/>
    <w:rsid w:val="00C620ED"/>
    <w:rsid w:val="00C6585A"/>
    <w:rsid w:val="00C65B91"/>
    <w:rsid w:val="00C71E0D"/>
    <w:rsid w:val="00C72B28"/>
    <w:rsid w:val="00C8379B"/>
    <w:rsid w:val="00C839E5"/>
    <w:rsid w:val="00C86FE9"/>
    <w:rsid w:val="00C87328"/>
    <w:rsid w:val="00C9047A"/>
    <w:rsid w:val="00C904CA"/>
    <w:rsid w:val="00C91876"/>
    <w:rsid w:val="00C9454F"/>
    <w:rsid w:val="00C97D1D"/>
    <w:rsid w:val="00C97E44"/>
    <w:rsid w:val="00CA7562"/>
    <w:rsid w:val="00CB1718"/>
    <w:rsid w:val="00CB298A"/>
    <w:rsid w:val="00CB2FA4"/>
    <w:rsid w:val="00CB566E"/>
    <w:rsid w:val="00CC592C"/>
    <w:rsid w:val="00CC61C9"/>
    <w:rsid w:val="00CC6D00"/>
    <w:rsid w:val="00CD47D3"/>
    <w:rsid w:val="00CD6D69"/>
    <w:rsid w:val="00CE347C"/>
    <w:rsid w:val="00CE5604"/>
    <w:rsid w:val="00CF0339"/>
    <w:rsid w:val="00CF2DCE"/>
    <w:rsid w:val="00D0325E"/>
    <w:rsid w:val="00D1167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40C1"/>
    <w:rsid w:val="00D85350"/>
    <w:rsid w:val="00D86F62"/>
    <w:rsid w:val="00D873D6"/>
    <w:rsid w:val="00D90632"/>
    <w:rsid w:val="00D9165A"/>
    <w:rsid w:val="00D942B1"/>
    <w:rsid w:val="00DA37D7"/>
    <w:rsid w:val="00DA5D67"/>
    <w:rsid w:val="00DA6B0A"/>
    <w:rsid w:val="00DB06A0"/>
    <w:rsid w:val="00DD2CAA"/>
    <w:rsid w:val="00DE365B"/>
    <w:rsid w:val="00DE3F3F"/>
    <w:rsid w:val="00DE6038"/>
    <w:rsid w:val="00DE76CD"/>
    <w:rsid w:val="00DF7AD6"/>
    <w:rsid w:val="00E0192E"/>
    <w:rsid w:val="00E06006"/>
    <w:rsid w:val="00E208DD"/>
    <w:rsid w:val="00E26482"/>
    <w:rsid w:val="00E343EF"/>
    <w:rsid w:val="00E434E1"/>
    <w:rsid w:val="00E6072A"/>
    <w:rsid w:val="00E615DB"/>
    <w:rsid w:val="00E64AC9"/>
    <w:rsid w:val="00E67E6C"/>
    <w:rsid w:val="00E7411F"/>
    <w:rsid w:val="00E77616"/>
    <w:rsid w:val="00E77A71"/>
    <w:rsid w:val="00E9151B"/>
    <w:rsid w:val="00E91C61"/>
    <w:rsid w:val="00E95721"/>
    <w:rsid w:val="00EB25A3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16B5C"/>
    <w:rsid w:val="00F26E79"/>
    <w:rsid w:val="00F2702D"/>
    <w:rsid w:val="00F31205"/>
    <w:rsid w:val="00F40168"/>
    <w:rsid w:val="00F435E1"/>
    <w:rsid w:val="00F510E2"/>
    <w:rsid w:val="00F5335C"/>
    <w:rsid w:val="00F54944"/>
    <w:rsid w:val="00F641B4"/>
    <w:rsid w:val="00F81211"/>
    <w:rsid w:val="00F85904"/>
    <w:rsid w:val="00F87638"/>
    <w:rsid w:val="00FA161E"/>
    <w:rsid w:val="00FA46DE"/>
    <w:rsid w:val="00FA54CE"/>
    <w:rsid w:val="00FA61D9"/>
    <w:rsid w:val="00FB0B7E"/>
    <w:rsid w:val="00FB3063"/>
    <w:rsid w:val="00FC2DA1"/>
    <w:rsid w:val="00FD1D5E"/>
    <w:rsid w:val="00FD3C9C"/>
    <w:rsid w:val="00FE0B4D"/>
    <w:rsid w:val="00FE46F2"/>
    <w:rsid w:val="00FF3548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  <w:style w:type="character" w:customStyle="1" w:styleId="textexposedshow">
    <w:name w:val="text_exposed_show"/>
    <w:basedOn w:val="Standardnpsmoodstavce"/>
    <w:rsid w:val="0005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8B4B-1645-4B7A-95EA-843CF1B7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3</cp:revision>
  <cp:lastPrinted>2016-07-23T11:57:00Z</cp:lastPrinted>
  <dcterms:created xsi:type="dcterms:W3CDTF">2016-07-28T01:37:00Z</dcterms:created>
  <dcterms:modified xsi:type="dcterms:W3CDTF">2016-07-28T01:54:00Z</dcterms:modified>
</cp:coreProperties>
</file>